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C76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EF6E7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诚信体检</w:t>
      </w:r>
      <w:r>
        <w:rPr>
          <w:rFonts w:hint="eastAsia" w:ascii="方正小标宋简体" w:hAnsi="方正小标宋简体" w:eastAsia="方正小标宋简体" w:cs="方正小标宋简体"/>
          <w:sz w:val="44"/>
          <w:szCs w:val="44"/>
        </w:rPr>
        <w:t>承诺书</w:t>
      </w:r>
    </w:p>
    <w:p w14:paraId="117AD2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p>
    <w:p w14:paraId="1EB8716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我是参加2025年石河子工程职业技术学院面向社会公开招聘工作人员总成绩信息表的考生，</w:t>
      </w:r>
      <w:r>
        <w:rPr>
          <w:rFonts w:hint="eastAsia" w:ascii="Times New Roman" w:hAnsi="Times New Roman" w:eastAsia="仿宋_GB2312" w:cs="Times New Roman"/>
          <w:color w:val="auto"/>
          <w:sz w:val="32"/>
          <w:szCs w:val="32"/>
          <w:highlight w:val="none"/>
          <w:lang w:val="en-US" w:eastAsia="zh-CN"/>
        </w:rPr>
        <w:t>我</w:t>
      </w:r>
      <w:r>
        <w:rPr>
          <w:rFonts w:hint="default" w:ascii="Times New Roman" w:hAnsi="Times New Roman" w:eastAsia="仿宋_GB2312" w:cs="Times New Roman"/>
          <w:color w:val="auto"/>
          <w:sz w:val="32"/>
          <w:szCs w:val="32"/>
          <w:highlight w:val="none"/>
        </w:rPr>
        <w:t>已认真阅读《事业单位公开招聘违纪违规行为处理规定》（人社部35号令）</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郑重承诺以下事项：</w:t>
      </w:r>
    </w:p>
    <w:p w14:paraId="655DF8A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一、本次体检为本人</w:t>
      </w:r>
      <w:bookmarkStart w:id="0" w:name="_GoBack"/>
      <w:bookmarkEnd w:id="0"/>
      <w:r>
        <w:rPr>
          <w:rFonts w:hint="default" w:ascii="Times New Roman" w:hAnsi="Times New Roman" w:eastAsia="仿宋_GB2312" w:cs="Times New Roman"/>
          <w:color w:val="auto"/>
          <w:sz w:val="32"/>
          <w:szCs w:val="32"/>
          <w:highlight w:val="none"/>
        </w:rPr>
        <w:t>在公办二级甲等以上</w:t>
      </w:r>
      <w:r>
        <w:rPr>
          <w:rFonts w:hint="eastAsia" w:ascii="Times New Roman" w:hAnsi="Times New Roman" w:eastAsia="仿宋_GB2312" w:cs="Times New Roman"/>
          <w:color w:val="auto"/>
          <w:sz w:val="32"/>
          <w:szCs w:val="32"/>
          <w:highlight w:val="none"/>
          <w:lang w:val="en-US" w:eastAsia="zh-CN"/>
        </w:rPr>
        <w:t>综合性</w:t>
      </w:r>
      <w:r>
        <w:rPr>
          <w:rFonts w:hint="default" w:ascii="Times New Roman" w:hAnsi="Times New Roman" w:eastAsia="仿宋_GB2312" w:cs="Times New Roman"/>
          <w:color w:val="auto"/>
          <w:sz w:val="32"/>
          <w:szCs w:val="32"/>
          <w:highlight w:val="none"/>
        </w:rPr>
        <w:t>医院进行，体检</w:t>
      </w:r>
      <w:r>
        <w:rPr>
          <w:rFonts w:hint="eastAsia" w:ascii="Times New Roman" w:hAnsi="Times New Roman" w:eastAsia="仿宋_GB2312" w:cs="Times New Roman"/>
          <w:color w:val="auto"/>
          <w:sz w:val="32"/>
          <w:szCs w:val="32"/>
          <w:highlight w:val="none"/>
          <w:lang w:val="en-US" w:eastAsia="zh-CN"/>
        </w:rPr>
        <w:t>标准和</w:t>
      </w:r>
      <w:r>
        <w:rPr>
          <w:rFonts w:hint="default" w:ascii="Times New Roman" w:hAnsi="Times New Roman" w:eastAsia="仿宋_GB2312" w:cs="Times New Roman"/>
          <w:color w:val="auto"/>
          <w:sz w:val="32"/>
          <w:szCs w:val="32"/>
          <w:highlight w:val="none"/>
        </w:rPr>
        <w:t>项目</w:t>
      </w:r>
      <w:r>
        <w:rPr>
          <w:rFonts w:hint="eastAsia" w:ascii="Times New Roman" w:hAnsi="Times New Roman" w:eastAsia="仿宋_GB2312" w:cs="Times New Roman"/>
          <w:color w:val="auto"/>
          <w:sz w:val="32"/>
          <w:szCs w:val="32"/>
          <w:highlight w:val="none"/>
          <w:lang w:val="en-US" w:eastAsia="zh-CN"/>
        </w:rPr>
        <w:t>参照</w:t>
      </w:r>
      <w:r>
        <w:rPr>
          <w:rFonts w:hint="default" w:ascii="Times New Roman" w:hAnsi="Times New Roman" w:eastAsia="仿宋_GB2312" w:cs="Times New Roman"/>
          <w:color w:val="auto"/>
          <w:sz w:val="32"/>
          <w:szCs w:val="32"/>
          <w:highlight w:val="none"/>
        </w:rPr>
        <w:t>《关于修订〈公务员录用体检通用标准(试行)〉及〈公务员录用体检操作手册(试行)〉有关内容的通知》(人社部发〔2016〕140号)执行，所有体检信息真实、准确。</w:t>
      </w:r>
    </w:p>
    <w:p w14:paraId="355E1B6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二、若本人在体检过程中有下列行为之一的，自愿接受本次考试成绩无效，不予录用的处理结果。</w:t>
      </w:r>
    </w:p>
    <w:p w14:paraId="463319F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1.体检过程中隐瞒慢性病、传染病史，弄虚作假的；</w:t>
      </w:r>
    </w:p>
    <w:p w14:paraId="53E47529">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2.在体检过程中让他人替检，体检过程中更换体检人员的；</w:t>
      </w:r>
    </w:p>
    <w:p w14:paraId="1A38A2D8">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3.体检过程中，通过不正当手段获得体检合格报告的；</w:t>
      </w:r>
    </w:p>
    <w:p w14:paraId="19AC162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4.其他违反招聘体检规定的行为。</w:t>
      </w:r>
      <w:r>
        <w:rPr>
          <w:rFonts w:hint="eastAsia" w:ascii="Times New Roman" w:hAnsi="Times New Roman" w:eastAsia="仿宋_GB2312" w:cs="Times New Roman"/>
          <w:color w:val="auto"/>
          <w:sz w:val="32"/>
          <w:szCs w:val="32"/>
          <w:highlight w:val="none"/>
          <w:lang w:val="en-US" w:eastAsia="zh-CN"/>
        </w:rPr>
        <w:t xml:space="preserve">   </w:t>
      </w:r>
    </w:p>
    <w:p w14:paraId="0B4D26D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rPr>
      </w:pPr>
    </w:p>
    <w:p w14:paraId="488F0AD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highlight w:val="none"/>
        </w:rPr>
      </w:pPr>
    </w:p>
    <w:p w14:paraId="55B36F8C">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承诺人(签字):________________</w:t>
      </w:r>
    </w:p>
    <w:p w14:paraId="084F78B5">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pPr>
      <w:r>
        <w:rPr>
          <w:rFonts w:hint="eastAsia" w:ascii="Times New Roman" w:hAnsi="Times New Roman" w:eastAsia="黑体" w:cs="Times New Roman"/>
          <w:color w:val="auto"/>
          <w:sz w:val="32"/>
          <w:szCs w:val="32"/>
          <w:highlight w:val="none"/>
          <w:lang w:val="en-US" w:eastAsia="zh-CN"/>
        </w:rPr>
        <w:t>年       月      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07EAAF-A2A0-4EA5-B3A6-1784BDD180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B54498B-DA5C-4D1C-A0A2-942B583E5EBF}"/>
  </w:font>
  <w:font w:name="方正小标宋简体">
    <w:panose1 w:val="02010600010101010101"/>
    <w:charset w:val="86"/>
    <w:family w:val="auto"/>
    <w:pitch w:val="default"/>
    <w:sig w:usb0="00000001" w:usb1="080E0000" w:usb2="00000000" w:usb3="00000000" w:csb0="00040000" w:csb1="00000000"/>
    <w:embedRegular r:id="rId3" w:fontKey="{F0F76974-BB0B-4971-88EB-2A798312AE0A}"/>
  </w:font>
  <w:font w:name="方正仿宋简体">
    <w:panose1 w:val="02000000000000000000"/>
    <w:charset w:val="86"/>
    <w:family w:val="auto"/>
    <w:pitch w:val="default"/>
    <w:sig w:usb0="A00002BF" w:usb1="184F6CFA" w:usb2="00000012" w:usb3="00000000" w:csb0="00040001" w:csb1="00000000"/>
    <w:embedRegular r:id="rId4" w:fontKey="{2530CE36-4455-40B1-A644-F525FFD63B2A}"/>
  </w:font>
  <w:font w:name="仿宋_GB2312">
    <w:panose1 w:val="02010609030101010101"/>
    <w:charset w:val="86"/>
    <w:family w:val="auto"/>
    <w:pitch w:val="default"/>
    <w:sig w:usb0="00000001" w:usb1="080E0000" w:usb2="00000000" w:usb3="00000000" w:csb0="00040000" w:csb1="00000000"/>
    <w:embedRegular r:id="rId5" w:fontKey="{7051F7DF-6F0D-4483-BF1B-7776B3969D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243F1"/>
    <w:rsid w:val="4960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373</Characters>
  <Lines>0</Lines>
  <Paragraphs>0</Paragraphs>
  <TotalTime>12</TotalTime>
  <ScaleCrop>false</ScaleCrop>
  <LinksUpToDate>false</LinksUpToDate>
  <CharactersWithSpaces>389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2025-03-07T12:54:00Z</dcterms:created>
  <dc:creator>陈明珏</dc:creator>
  <cp:lastModifiedBy>小仙女本尊</cp:lastModifiedBy>
  <dcterms:modified xsi:type="dcterms:W3CDTF">2025-09-29T04:37:03Z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eyJoZGlkIjoiNTkyMGY2ZjU4MTA2ZTdjNjg4MjVkYmQ3MGExYjc2ZTYiLCJ1c2VySWQiOiIxNDE5OTE5NzIwIn0=</vt:lpwstr>
  </property>
  <property fmtid="{D5CDD505-2E9C-101B-9397-08002B2CF9AE}" pid="4" name="ICV">
    <vt:lpwstr>B9BBB95C9B37401CA040593D403FC964_12</vt:lpwstr>
  </property>
</Properties>
</file>